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4F3" w:rsidRPr="00715D91" w:rsidRDefault="006544F3" w:rsidP="00715D91">
      <w:pPr>
        <w:spacing w:line="460" w:lineRule="exact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附件2：</w:t>
      </w:r>
    </w:p>
    <w:p w:rsidR="006544F3" w:rsidRPr="00715D91" w:rsidRDefault="006544F3" w:rsidP="00715D91">
      <w:pPr>
        <w:spacing w:line="460" w:lineRule="exact"/>
        <w:rPr>
          <w:rFonts w:ascii="宋体" w:eastAsia="宋体" w:hAnsi="宋体"/>
          <w:sz w:val="32"/>
          <w:szCs w:val="24"/>
        </w:rPr>
      </w:pPr>
    </w:p>
    <w:p w:rsidR="00477A5D" w:rsidRPr="00897286" w:rsidRDefault="00477A5D" w:rsidP="00715D91">
      <w:pPr>
        <w:spacing w:line="460" w:lineRule="exact"/>
        <w:rPr>
          <w:rFonts w:ascii="宋体" w:eastAsia="宋体" w:hAnsi="宋体"/>
          <w:b/>
          <w:sz w:val="32"/>
          <w:szCs w:val="24"/>
        </w:rPr>
      </w:pPr>
      <w:r w:rsidRPr="00897286">
        <w:rPr>
          <w:rFonts w:ascii="宋体" w:eastAsia="宋体" w:hAnsi="宋体" w:hint="eastAsia"/>
          <w:b/>
          <w:sz w:val="32"/>
          <w:szCs w:val="24"/>
        </w:rPr>
        <w:t>投标供应商资格要求：</w:t>
      </w:r>
    </w:p>
    <w:p w:rsidR="00477A5D" w:rsidRPr="00715D91" w:rsidRDefault="00477A5D" w:rsidP="00715D91">
      <w:pPr>
        <w:spacing w:line="460" w:lineRule="exact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（一）符合政府采购法第二十二条第一款规定的条件，并提供下列材料；</w:t>
      </w:r>
    </w:p>
    <w:p w:rsidR="00477A5D" w:rsidRPr="00715D91" w:rsidRDefault="00477A5D" w:rsidP="00715D91">
      <w:pPr>
        <w:spacing w:line="460" w:lineRule="exact"/>
        <w:ind w:firstLineChars="200" w:firstLine="640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1、投标供应商法人或者其他组织的营业执照等证明文件，法人代表和授权人的身份证明；</w:t>
      </w:r>
    </w:p>
    <w:p w:rsidR="00477A5D" w:rsidRPr="00715D91" w:rsidRDefault="00477A5D" w:rsidP="00715D91">
      <w:pPr>
        <w:spacing w:line="460" w:lineRule="exact"/>
        <w:ind w:firstLineChars="200" w:firstLine="640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2、投标供应商具有良好的商业信誉和</w:t>
      </w:r>
      <w:bookmarkStart w:id="0" w:name="_GoBack"/>
      <w:bookmarkEnd w:id="0"/>
      <w:r w:rsidRPr="00715D91">
        <w:rPr>
          <w:rFonts w:ascii="宋体" w:eastAsia="宋体" w:hAnsi="宋体" w:hint="eastAsia"/>
          <w:sz w:val="32"/>
          <w:szCs w:val="24"/>
        </w:rPr>
        <w:t>健全的财务会计制度，提供 2018 年度的财务状况报告（成立不满一年不需提供）；</w:t>
      </w:r>
    </w:p>
    <w:p w:rsidR="00477A5D" w:rsidRPr="00715D91" w:rsidRDefault="00477A5D" w:rsidP="00715D91">
      <w:pPr>
        <w:spacing w:line="460" w:lineRule="exact"/>
        <w:ind w:firstLineChars="200" w:firstLine="640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3、投标供应商有依法缴纳税收和社会保障资金的良好记录，提供参加本次政府采购活动近六个月（至少一个月）依法缴纳税收和社会保障资金的相关材料；</w:t>
      </w:r>
    </w:p>
    <w:p w:rsidR="00477A5D" w:rsidRPr="00715D91" w:rsidRDefault="00477A5D" w:rsidP="00715D91">
      <w:pPr>
        <w:spacing w:line="460" w:lineRule="exact"/>
        <w:ind w:firstLineChars="200" w:firstLine="640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4、投标供应商具有履行合同所必需的专业技术能力（根据项目需求提供专业技术标本制作能力的证明材料）；</w:t>
      </w:r>
    </w:p>
    <w:p w:rsidR="00477A5D" w:rsidRPr="00715D91" w:rsidRDefault="00477A5D" w:rsidP="00715D91">
      <w:pPr>
        <w:spacing w:line="460" w:lineRule="exact"/>
        <w:ind w:firstLineChars="200" w:firstLine="640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5、投标供应商参加政府采购活动前 3 年内在经营活动中没有重大违法记录的书面声明；</w:t>
      </w:r>
    </w:p>
    <w:p w:rsidR="00477A5D" w:rsidRPr="00715D91" w:rsidRDefault="00477A5D" w:rsidP="00715D91">
      <w:pPr>
        <w:spacing w:line="460" w:lineRule="exact"/>
        <w:ind w:firstLineChars="200" w:firstLine="640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6、投标供应商具备法律、行政法规规定的其他条件的证明材料：投标供应商未被“信用中国”网站（www.creditchina.gov.cn）、“中国政府招标网"(www.ccgp.gov.cn)列入失信被执行人、重大税收违法案件当事人名单、政府招标严重违法失信行为记录名单。</w:t>
      </w:r>
    </w:p>
    <w:p w:rsidR="00477A5D" w:rsidRPr="00715D91" w:rsidRDefault="00477A5D" w:rsidP="00715D91">
      <w:pPr>
        <w:spacing w:line="460" w:lineRule="exact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（二）其他资格要求：具有本项目同类相关业绩</w:t>
      </w:r>
      <w:r w:rsidR="008247AD" w:rsidRPr="00715D91">
        <w:rPr>
          <w:rFonts w:ascii="宋体" w:eastAsia="宋体" w:hAnsi="宋体" w:hint="eastAsia"/>
          <w:sz w:val="32"/>
          <w:szCs w:val="24"/>
        </w:rPr>
        <w:t>；</w:t>
      </w:r>
      <w:r w:rsidRPr="00715D91">
        <w:rPr>
          <w:rFonts w:ascii="宋体" w:eastAsia="宋体" w:hAnsi="宋体" w:hint="eastAsia"/>
          <w:sz w:val="32"/>
          <w:szCs w:val="24"/>
        </w:rPr>
        <w:t>提供与医学院校合作的相关证明</w:t>
      </w:r>
      <w:r w:rsidR="008247AD" w:rsidRPr="00715D91">
        <w:rPr>
          <w:rFonts w:ascii="宋体" w:eastAsia="宋体" w:hAnsi="宋体" w:hint="eastAsia"/>
          <w:sz w:val="32"/>
          <w:szCs w:val="24"/>
        </w:rPr>
        <w:t>；</w:t>
      </w:r>
      <w:r w:rsidRPr="00715D91">
        <w:rPr>
          <w:rFonts w:ascii="宋体" w:eastAsia="宋体" w:hAnsi="宋体" w:hint="eastAsia"/>
          <w:sz w:val="32"/>
          <w:szCs w:val="24"/>
        </w:rPr>
        <w:t>提供公安机关和医学院的合法材料来源证明。</w:t>
      </w:r>
    </w:p>
    <w:p w:rsidR="00477A5D" w:rsidRPr="00715D91" w:rsidRDefault="00477A5D" w:rsidP="00715D91">
      <w:pPr>
        <w:spacing w:line="460" w:lineRule="exact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（三）本项目不接受联合体参与投标。</w:t>
      </w:r>
    </w:p>
    <w:p w:rsidR="00477A5D" w:rsidRPr="00715D91" w:rsidRDefault="00477A5D" w:rsidP="00715D91">
      <w:pPr>
        <w:spacing w:line="460" w:lineRule="exact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（四）拒绝下述供应商参加本次招标活动：</w:t>
      </w:r>
    </w:p>
    <w:p w:rsidR="001E5308" w:rsidRPr="00715D91" w:rsidRDefault="00477A5D" w:rsidP="00715D91">
      <w:pPr>
        <w:spacing w:line="460" w:lineRule="exact"/>
        <w:ind w:firstLineChars="200" w:firstLine="640"/>
        <w:rPr>
          <w:rFonts w:ascii="宋体" w:eastAsia="宋体" w:hAnsi="宋体"/>
          <w:sz w:val="32"/>
          <w:szCs w:val="24"/>
        </w:rPr>
      </w:pPr>
      <w:r w:rsidRPr="00715D91">
        <w:rPr>
          <w:rFonts w:ascii="宋体" w:eastAsia="宋体" w:hAnsi="宋体" w:hint="eastAsia"/>
          <w:sz w:val="32"/>
          <w:szCs w:val="24"/>
        </w:rPr>
        <w:t>投标供应商单位负责人为同一人或者存在直接控股、管理关系的不同投标供应商，不得参加同一合同项下的政府招标活动。</w:t>
      </w:r>
    </w:p>
    <w:sectPr w:rsidR="001E5308" w:rsidRPr="00715D91" w:rsidSect="001E5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EE8" w:rsidRDefault="00280EE8" w:rsidP="0039341B">
      <w:r>
        <w:separator/>
      </w:r>
    </w:p>
  </w:endnote>
  <w:endnote w:type="continuationSeparator" w:id="0">
    <w:p w:rsidR="00280EE8" w:rsidRDefault="00280EE8" w:rsidP="00393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EE8" w:rsidRDefault="00280EE8" w:rsidP="0039341B">
      <w:r>
        <w:separator/>
      </w:r>
    </w:p>
  </w:footnote>
  <w:footnote w:type="continuationSeparator" w:id="0">
    <w:p w:rsidR="00280EE8" w:rsidRDefault="00280EE8" w:rsidP="00393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7A5D"/>
    <w:rsid w:val="001E5308"/>
    <w:rsid w:val="00273F1A"/>
    <w:rsid w:val="00280EE8"/>
    <w:rsid w:val="0039341B"/>
    <w:rsid w:val="00477A5D"/>
    <w:rsid w:val="006544F3"/>
    <w:rsid w:val="00715D91"/>
    <w:rsid w:val="008247AD"/>
    <w:rsid w:val="00897286"/>
    <w:rsid w:val="00B4192C"/>
    <w:rsid w:val="00F6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3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34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3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34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89</Words>
  <Characters>509</Characters>
  <Application>Microsoft Office Word</Application>
  <DocSecurity>0</DocSecurity>
  <Lines>4</Lines>
  <Paragraphs>1</Paragraphs>
  <ScaleCrop>false</ScaleCrop>
  <Company>Lenovo.com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lenovo-01</cp:lastModifiedBy>
  <cp:revision>8</cp:revision>
  <dcterms:created xsi:type="dcterms:W3CDTF">2019-09-17T06:02:00Z</dcterms:created>
  <dcterms:modified xsi:type="dcterms:W3CDTF">2019-10-25T06:43:00Z</dcterms:modified>
</cp:coreProperties>
</file>